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463994" w:rsidRDefault="00463994" w:rsidP="00FB40FD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463994">
        <w:rPr>
          <w:rFonts w:asciiTheme="minorEastAsia" w:eastAsiaTheme="minorEastAsia" w:hAnsiTheme="minorEastAsia" w:hint="eastAsia"/>
          <w:sz w:val="32"/>
          <w:szCs w:val="32"/>
        </w:rPr>
        <w:t>《马说》教案</w:t>
      </w:r>
    </w:p>
    <w:p w:rsidR="00463994" w:rsidRDefault="00CD1444" w:rsidP="00FB40FD">
      <w:pPr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【教学目标】1、</w:t>
      </w:r>
      <w:r w:rsidR="00C504E6">
        <w:rPr>
          <w:rFonts w:asciiTheme="minorEastAsia" w:eastAsiaTheme="minorEastAsia" w:hAnsiTheme="minorEastAsia" w:hint="eastAsia"/>
          <w:sz w:val="28"/>
          <w:szCs w:val="28"/>
        </w:rPr>
        <w:t>领</w:t>
      </w:r>
      <w:r w:rsidR="00C504E6" w:rsidRPr="00C504E6"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悟文章寓意，寻求自我被赏识的途径</w:t>
      </w:r>
    </w:p>
    <w:p w:rsidR="00CD1444" w:rsidRPr="00C504E6" w:rsidRDefault="00CD1444" w:rsidP="00FB40FD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2、理解伯乐与千里马二者的关系，体会托物寓意</w:t>
      </w:r>
      <w:r w:rsidR="00E52E74"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写作手法</w:t>
      </w:r>
    </w:p>
    <w:p w:rsidR="00CD1444" w:rsidRPr="00C504E6" w:rsidRDefault="00CD1444" w:rsidP="00FB40FD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【教学重难点】1.</w:t>
      </w:r>
      <w:r w:rsidRPr="00CD144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领</w:t>
      </w:r>
      <w:r w:rsidRPr="00C504E6"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悟文章寓意</w:t>
      </w:r>
    </w:p>
    <w:p w:rsidR="008602DE" w:rsidRDefault="00CD1444" w:rsidP="00FB40FD">
      <w:pPr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C504E6"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寻求自我被赏识的途径</w:t>
      </w:r>
    </w:p>
    <w:p w:rsidR="00CD1444" w:rsidRPr="00CD1444" w:rsidRDefault="00CD1444" w:rsidP="00FB40FD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3、理解伯乐与千里马二者的关系，体会托物寓意</w:t>
      </w:r>
      <w:r w:rsidR="00E52E74"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写作手法</w:t>
      </w:r>
    </w:p>
    <w:p w:rsidR="008602DE" w:rsidRDefault="00E52E74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【教学手段与方法】</w:t>
      </w:r>
      <w:r w:rsidR="00CD1444">
        <w:rPr>
          <w:rFonts w:asciiTheme="minorEastAsia" w:eastAsiaTheme="minorEastAsia" w:hAnsiTheme="minorEastAsia" w:hint="eastAsia"/>
          <w:sz w:val="28"/>
          <w:szCs w:val="28"/>
        </w:rPr>
        <w:t>多媒体课件、小组合作讨论法</w:t>
      </w:r>
    </w:p>
    <w:p w:rsidR="00CD1444" w:rsidRDefault="00CD1444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【课时安排】</w:t>
      </w:r>
    </w:p>
    <w:p w:rsidR="00DD4DC5" w:rsidRPr="00DD4DC5" w:rsidRDefault="00DD4DC5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DD4DC5">
        <w:rPr>
          <w:rFonts w:asciiTheme="minorEastAsia" w:eastAsiaTheme="minorEastAsia" w:hAnsiTheme="minorEastAsia" w:hint="eastAsia"/>
          <w:sz w:val="28"/>
          <w:szCs w:val="28"/>
        </w:rPr>
        <w:t>一、图片导入</w:t>
      </w:r>
      <w:r w:rsidR="00CD1444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DD4DC5" w:rsidRPr="00DD4DC5" w:rsidRDefault="00DD4DC5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DD4DC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CD1444">
        <w:rPr>
          <w:rFonts w:asciiTheme="minorEastAsia" w:eastAsiaTheme="minorEastAsia" w:hAnsiTheme="minorEastAsia" w:hint="eastAsia"/>
          <w:sz w:val="28"/>
          <w:szCs w:val="28"/>
        </w:rPr>
        <w:t>PPT</w:t>
      </w:r>
      <w:r w:rsidRPr="00DD4DC5">
        <w:rPr>
          <w:rFonts w:asciiTheme="minorEastAsia" w:eastAsiaTheme="minorEastAsia" w:hAnsiTheme="minorEastAsia" w:hint="eastAsia"/>
          <w:sz w:val="28"/>
          <w:szCs w:val="28"/>
        </w:rPr>
        <w:t>出示图片，介绍图片）</w:t>
      </w:r>
    </w:p>
    <w:p w:rsidR="00DD4DC5" w:rsidRPr="00DD4DC5" w:rsidRDefault="00CD1444" w:rsidP="00FB40FD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文字介绍：</w:t>
      </w:r>
      <w:r w:rsidR="00DD4DC5" w:rsidRPr="00DD4DC5">
        <w:rPr>
          <w:rFonts w:asciiTheme="minorEastAsia" w:eastAsiaTheme="minorEastAsia" w:hAnsiTheme="minorEastAsia" w:hint="eastAsia"/>
          <w:sz w:val="28"/>
          <w:szCs w:val="28"/>
        </w:rPr>
        <w:t>最近有张照片在网上很火，我请大家欣赏一下。照片上的女孩前几日参加北京电影学院考试，在表演复试中落榜，一时情绪失控，在现场大喊大叫，被网友称作“咆哮姐”。同学们，你知道她咆哮什么？（学生七嘴八舌说）她喊的是“为什么啊”，言外之意就是我的表演已经很好了，为什么就没人赏识我呢？那么你们也有这样不被人赏识的时候吗？</w:t>
      </w:r>
    </w:p>
    <w:p w:rsidR="00DD4DC5" w:rsidRPr="00DD4DC5" w:rsidRDefault="00DD4DC5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DD4DC5">
        <w:rPr>
          <w:rFonts w:asciiTheme="minorEastAsia" w:eastAsiaTheme="minorEastAsia" w:hAnsiTheme="minorEastAsia" w:hint="eastAsia"/>
          <w:sz w:val="28"/>
          <w:szCs w:val="28"/>
        </w:rPr>
        <w:t>（学生谈自己不被赏识的经历）</w:t>
      </w:r>
    </w:p>
    <w:p w:rsidR="00DD4DC5" w:rsidRDefault="00DD4DC5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DD4DC5">
        <w:rPr>
          <w:rFonts w:asciiTheme="minorEastAsia" w:eastAsiaTheme="minorEastAsia" w:hAnsiTheme="minorEastAsia" w:hint="eastAsia"/>
          <w:sz w:val="28"/>
          <w:szCs w:val="28"/>
        </w:rPr>
        <w:t>今天我们来学习一篇古文，看它是否说出了你的心声。（板书课题——马说）</w:t>
      </w:r>
    </w:p>
    <w:p w:rsidR="00DD4DC5" w:rsidRDefault="004E7EB3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二、整体感知，小组合作：</w:t>
      </w:r>
    </w:p>
    <w:p w:rsidR="00DD4DC5" w:rsidRDefault="00CD1444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CD1444">
        <w:rPr>
          <w:rFonts w:asciiTheme="minorEastAsia" w:eastAsiaTheme="minorEastAsia" w:hAnsiTheme="minorEastAsia" w:hint="eastAsia"/>
          <w:sz w:val="28"/>
          <w:szCs w:val="28"/>
        </w:rPr>
        <w:t>文章中有你的影子吗？</w:t>
      </w:r>
    </w:p>
    <w:p w:rsidR="00CD1444" w:rsidRDefault="00CD1444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1、学生齐读，注意停顿节奏</w:t>
      </w:r>
    </w:p>
    <w:p w:rsidR="00CD1444" w:rsidRDefault="00CD1444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2、学生自由默读，寻找身影</w:t>
      </w:r>
    </w:p>
    <w:p w:rsidR="00CD1444" w:rsidRDefault="00CD1444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（1）千里马的特征</w:t>
      </w:r>
      <w:r w:rsidR="00BC6908">
        <w:rPr>
          <w:rFonts w:asciiTheme="minorEastAsia" w:eastAsiaTheme="minorEastAsia" w:hAnsiTheme="minorEastAsia" w:hint="eastAsia"/>
          <w:sz w:val="28"/>
          <w:szCs w:val="28"/>
        </w:rPr>
        <w:t>？</w:t>
      </w:r>
    </w:p>
    <w:p w:rsidR="00BC6908" w:rsidRDefault="00BC6908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（明确：日行千里；一食或尽粟一石）</w:t>
      </w:r>
    </w:p>
    <w:p w:rsidR="00BC6908" w:rsidRDefault="00BC6908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（2）千里马的遭遇？（文中语句回答，</w:t>
      </w:r>
      <w:r w:rsidRPr="00BC6908">
        <w:rPr>
          <w:rFonts w:asciiTheme="minorEastAsia" w:eastAsiaTheme="minorEastAsia" w:hAnsiTheme="minorEastAsia" w:hint="eastAsia"/>
          <w:sz w:val="28"/>
          <w:szCs w:val="28"/>
        </w:rPr>
        <w:t>指导朗读，突出“也”字的不同语气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BC6908" w:rsidRDefault="00BC6908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（明确：</w:t>
      </w:r>
      <w:r w:rsidRPr="00BC6908">
        <w:rPr>
          <w:rFonts w:asciiTheme="minorEastAsia" w:eastAsiaTheme="minorEastAsia" w:hAnsiTheme="minorEastAsia" w:hint="eastAsia"/>
          <w:sz w:val="28"/>
          <w:szCs w:val="28"/>
        </w:rPr>
        <w:t>①“祗辱于奴隶人之手，骈死于槽枥之间，不以千里称也”这里的“也”有惋惜</w:t>
      </w:r>
      <w:r w:rsidR="0040431A">
        <w:rPr>
          <w:rFonts w:asciiTheme="minorEastAsia" w:eastAsiaTheme="minorEastAsia" w:hAnsiTheme="minorEastAsia" w:hint="eastAsia"/>
          <w:sz w:val="28"/>
          <w:szCs w:val="28"/>
        </w:rPr>
        <w:t>、痛惜</w:t>
      </w:r>
      <w:r w:rsidRPr="00BC6908">
        <w:rPr>
          <w:rFonts w:asciiTheme="minorEastAsia" w:eastAsiaTheme="minorEastAsia" w:hAnsiTheme="minorEastAsia" w:hint="eastAsia"/>
          <w:sz w:val="28"/>
          <w:szCs w:val="28"/>
        </w:rPr>
        <w:t>意味。</w:t>
      </w:r>
    </w:p>
    <w:p w:rsidR="00BC6908" w:rsidRDefault="00BC6908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BC6908">
        <w:rPr>
          <w:rFonts w:asciiTheme="minorEastAsia" w:eastAsiaTheme="minorEastAsia" w:hAnsiTheme="minorEastAsia" w:hint="eastAsia"/>
          <w:sz w:val="28"/>
          <w:szCs w:val="28"/>
        </w:rPr>
        <w:t>②“食不饱，力不足，才美不外现，且欲与常马等不可得，安求其能千里也？” 这里的“也”有不平</w:t>
      </w:r>
      <w:r w:rsidR="0040431A">
        <w:rPr>
          <w:rFonts w:asciiTheme="minorEastAsia" w:eastAsiaTheme="minorEastAsia" w:hAnsiTheme="minorEastAsia" w:hint="eastAsia"/>
          <w:sz w:val="28"/>
          <w:szCs w:val="28"/>
        </w:rPr>
        <w:t>、愤怒</w:t>
      </w:r>
      <w:r w:rsidRPr="00BC6908">
        <w:rPr>
          <w:rFonts w:asciiTheme="minorEastAsia" w:eastAsiaTheme="minorEastAsia" w:hAnsiTheme="minorEastAsia" w:hint="eastAsia"/>
          <w:sz w:val="28"/>
          <w:szCs w:val="28"/>
        </w:rPr>
        <w:t>的语气。</w:t>
      </w:r>
    </w:p>
    <w:p w:rsidR="00BC6908" w:rsidRDefault="00BC6908" w:rsidP="00FB40FD">
      <w:pPr>
        <w:rPr>
          <w:rFonts w:asciiTheme="minorEastAsia" w:eastAsiaTheme="minorEastAsia" w:hAnsiTheme="minorEastAsia"/>
          <w:sz w:val="28"/>
          <w:szCs w:val="28"/>
        </w:rPr>
      </w:pPr>
      <w:r w:rsidRPr="00BC6908">
        <w:rPr>
          <w:rFonts w:asciiTheme="minorEastAsia" w:eastAsiaTheme="minorEastAsia" w:hAnsiTheme="minorEastAsia" w:hint="eastAsia"/>
          <w:sz w:val="28"/>
          <w:szCs w:val="28"/>
        </w:rPr>
        <w:t>③“策之……食之……鸣之……其真无马邪？其真不知马也。”这里的“也”有愤慨</w:t>
      </w:r>
      <w:r w:rsidR="0040431A">
        <w:rPr>
          <w:rFonts w:asciiTheme="minorEastAsia" w:eastAsiaTheme="minorEastAsia" w:hAnsiTheme="minorEastAsia" w:hint="eastAsia"/>
          <w:sz w:val="28"/>
          <w:szCs w:val="28"/>
        </w:rPr>
        <w:t>、嘲讽</w:t>
      </w:r>
      <w:r w:rsidRPr="00BC6908">
        <w:rPr>
          <w:rFonts w:asciiTheme="minorEastAsia" w:eastAsiaTheme="minorEastAsia" w:hAnsiTheme="minorEastAsia" w:hint="eastAsia"/>
          <w:sz w:val="28"/>
          <w:szCs w:val="28"/>
        </w:rPr>
        <w:t>的语气。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DD4DC5" w:rsidRDefault="00AF3793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（3）你最痛恨谁？痛恨他什么？</w:t>
      </w:r>
      <w:r w:rsidR="002D7D52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2D7D52" w:rsidRPr="002D7D52">
        <w:rPr>
          <w:rFonts w:asciiTheme="minorEastAsia" w:eastAsiaTheme="minorEastAsia" w:hAnsiTheme="minorEastAsia" w:hint="eastAsia"/>
          <w:sz w:val="28"/>
          <w:szCs w:val="28"/>
        </w:rPr>
        <w:t>学生用自</w:t>
      </w:r>
      <w:r w:rsidR="002D7D52">
        <w:rPr>
          <w:rFonts w:asciiTheme="minorEastAsia" w:eastAsiaTheme="minorEastAsia" w:hAnsiTheme="minorEastAsia" w:hint="eastAsia"/>
          <w:sz w:val="28"/>
          <w:szCs w:val="28"/>
        </w:rPr>
        <w:t>己的话回答，疏通文意。然后指导朗读第三段，读出憎恨、鄙视、愤慨的语气）</w:t>
      </w:r>
    </w:p>
    <w:p w:rsidR="002D7D52" w:rsidRDefault="00FB40FD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（4）谁能解救千里马？</w:t>
      </w:r>
    </w:p>
    <w:p w:rsidR="00FB40FD" w:rsidRDefault="00FB40FD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（PPT展示资料）</w:t>
      </w:r>
    </w:p>
    <w:p w:rsidR="00FB40FD" w:rsidRDefault="00FB40FD" w:rsidP="00FB40FD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FB40FD">
        <w:rPr>
          <w:rFonts w:asciiTheme="minorEastAsia" w:eastAsiaTheme="minorEastAsia" w:hAnsiTheme="minorEastAsia" w:hint="eastAsia"/>
          <w:sz w:val="28"/>
          <w:szCs w:val="28"/>
        </w:rPr>
        <w:t>很久很久以前，有一匹千里马拉着沉重的盐车翻越太行山。在羊肠小道上，马蹄用力挣扎，膝盖跪屈；尾巴下垂着，皮肤也受了伤；浑身冒汗，汗水淋漓，在山坡上艰难吃力地爬行还是拉不上去。伯乐遇见了，就下了自己的车，挽住千里马而对它淌眼泪，并脱下自己的麻布衣服覆盖在千里马身上。千里马于是低下头吐气，抬起头来长鸣，嘶叫声直达云霄。</w:t>
      </w:r>
    </w:p>
    <w:p w:rsidR="00FB40FD" w:rsidRPr="00FB40FD" w:rsidRDefault="00FB40FD" w:rsidP="00FB40FD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FB40FD">
        <w:rPr>
          <w:rFonts w:asciiTheme="minorEastAsia" w:eastAsiaTheme="minorEastAsia" w:hAnsiTheme="minorEastAsia" w:hint="eastAsia"/>
          <w:sz w:val="28"/>
          <w:szCs w:val="28"/>
        </w:rPr>
        <w:t>明确：这就是千里马遇到伯乐的故事。只有伯乐才能拯救千里马。没有伯乐，千里马永无出头之日。也正如作者所说“世有伯乐，然后有千里马。千里马常有，而伯乐不常有。”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FB40FD" w:rsidRDefault="00FB40FD" w:rsidP="00236D34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FB40FD">
        <w:rPr>
          <w:rFonts w:asciiTheme="minorEastAsia" w:eastAsiaTheme="minorEastAsia" w:hAnsiTheme="minorEastAsia" w:hint="eastAsia"/>
          <w:sz w:val="28"/>
          <w:szCs w:val="28"/>
        </w:rPr>
        <w:t>隔着遥远的时空，我分明听到了一声叹息。可这叹息和不平真的仅仅是</w:t>
      </w:r>
      <w:r w:rsidR="00236D34">
        <w:rPr>
          <w:rFonts w:asciiTheme="minorEastAsia" w:eastAsiaTheme="minorEastAsia" w:hAnsiTheme="minorEastAsia" w:hint="eastAsia"/>
          <w:sz w:val="28"/>
          <w:szCs w:val="28"/>
        </w:rPr>
        <w:t>说</w:t>
      </w:r>
      <w:r w:rsidRPr="00FB40FD">
        <w:rPr>
          <w:rFonts w:asciiTheme="minorEastAsia" w:eastAsiaTheme="minorEastAsia" w:hAnsiTheme="minorEastAsia" w:hint="eastAsia"/>
          <w:sz w:val="28"/>
          <w:szCs w:val="28"/>
        </w:rPr>
        <w:t>千里马吗？</w:t>
      </w:r>
    </w:p>
    <w:p w:rsidR="00056E3F" w:rsidRDefault="00236D34" w:rsidP="00056E3F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（5）那《马说》说谁呢？</w:t>
      </w:r>
      <w:r w:rsidR="00056E3F">
        <w:rPr>
          <w:rFonts w:asciiTheme="minorEastAsia" w:eastAsiaTheme="minorEastAsia" w:hAnsiTheme="minorEastAsia" w:hint="eastAsia"/>
          <w:sz w:val="28"/>
          <w:szCs w:val="28"/>
        </w:rPr>
        <w:t>（PPT显示资料）</w:t>
      </w:r>
    </w:p>
    <w:p w:rsidR="00236D34" w:rsidRDefault="00056E3F" w:rsidP="00236D34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韩愈资料（一）</w:t>
      </w:r>
    </w:p>
    <w:tbl>
      <w:tblPr>
        <w:tblStyle w:val="a3"/>
        <w:tblW w:w="0" w:type="auto"/>
        <w:tblLook w:val="04A0"/>
      </w:tblPr>
      <w:tblGrid>
        <w:gridCol w:w="3085"/>
        <w:gridCol w:w="2596"/>
        <w:gridCol w:w="2841"/>
      </w:tblGrid>
      <w:tr w:rsidR="00056E3F" w:rsidTr="00056E3F">
        <w:tc>
          <w:tcPr>
            <w:tcW w:w="3085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科考遭遇</w:t>
            </w:r>
          </w:p>
        </w:tc>
        <w:tc>
          <w:tcPr>
            <w:tcW w:w="2596" w:type="dxa"/>
            <w:vMerge w:val="restart"/>
            <w:vAlign w:val="center"/>
          </w:tcPr>
          <w:p w:rsidR="00056E3F" w:rsidRPr="00B33095" w:rsidRDefault="00056E3F" w:rsidP="00056E3F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B3309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25岁第4次</w:t>
            </w:r>
          </w:p>
          <w:p w:rsidR="00056E3F" w:rsidRPr="00B33095" w:rsidRDefault="00056E3F" w:rsidP="00056E3F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  <w:p w:rsidR="00B33095" w:rsidRDefault="00B33095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309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科考通过</w:t>
            </w:r>
          </w:p>
        </w:tc>
        <w:tc>
          <w:tcPr>
            <w:tcW w:w="2841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仕考遭遇</w:t>
            </w:r>
          </w:p>
        </w:tc>
      </w:tr>
      <w:tr w:rsidR="00056E3F" w:rsidTr="00056E3F">
        <w:tc>
          <w:tcPr>
            <w:tcW w:w="3085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19岁第1次科考 落榜</w:t>
            </w:r>
          </w:p>
        </w:tc>
        <w:tc>
          <w:tcPr>
            <w:tcW w:w="2596" w:type="dxa"/>
            <w:vMerge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26岁，一考不中</w:t>
            </w:r>
          </w:p>
        </w:tc>
      </w:tr>
      <w:tr w:rsidR="00056E3F" w:rsidTr="00056E3F">
        <w:tc>
          <w:tcPr>
            <w:tcW w:w="3085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21岁第2次科考 落榜</w:t>
            </w:r>
          </w:p>
        </w:tc>
        <w:tc>
          <w:tcPr>
            <w:tcW w:w="2596" w:type="dxa"/>
            <w:vMerge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27岁，二考不中</w:t>
            </w:r>
          </w:p>
        </w:tc>
      </w:tr>
      <w:tr w:rsidR="00056E3F" w:rsidTr="00056E3F">
        <w:tc>
          <w:tcPr>
            <w:tcW w:w="3085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23岁第3次科考 落榜</w:t>
            </w:r>
          </w:p>
        </w:tc>
        <w:tc>
          <w:tcPr>
            <w:tcW w:w="2596" w:type="dxa"/>
            <w:vMerge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56E3F" w:rsidRDefault="00056E3F" w:rsidP="00056E3F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28岁，三考不中</w:t>
            </w:r>
          </w:p>
        </w:tc>
      </w:tr>
    </w:tbl>
    <w:p w:rsidR="00EB274E" w:rsidRDefault="0039500B" w:rsidP="00FB40FD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韩愈资料（二）</w:t>
      </w:r>
    </w:p>
    <w:p w:rsidR="0039500B" w:rsidRPr="0039500B" w:rsidRDefault="0039500B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39500B">
        <w:rPr>
          <w:rFonts w:asciiTheme="minorEastAsia" w:eastAsiaTheme="minorEastAsia" w:hAnsiTheme="minorEastAsia" w:hint="eastAsia"/>
          <w:sz w:val="28"/>
          <w:szCs w:val="28"/>
        </w:rPr>
        <w:t>①25岁中进士。</w:t>
      </w:r>
    </w:p>
    <w:p w:rsidR="0039500B" w:rsidRPr="0039500B" w:rsidRDefault="0039500B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39500B">
        <w:rPr>
          <w:rFonts w:asciiTheme="minorEastAsia" w:eastAsiaTheme="minorEastAsia" w:hAnsiTheme="minorEastAsia" w:hint="eastAsia"/>
          <w:sz w:val="28"/>
          <w:szCs w:val="28"/>
        </w:rPr>
        <w:t>②文起八代之衰，位列“唐宋八大家”之首。</w:t>
      </w:r>
    </w:p>
    <w:p w:rsidR="0039500B" w:rsidRPr="0039500B" w:rsidRDefault="0039500B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39500B">
        <w:rPr>
          <w:rFonts w:asciiTheme="minorEastAsia" w:eastAsiaTheme="minorEastAsia" w:hAnsiTheme="minorEastAsia" w:hint="eastAsia"/>
          <w:sz w:val="28"/>
          <w:szCs w:val="28"/>
        </w:rPr>
        <w:lastRenderedPageBreak/>
        <w:t>③有大量诗文作品：《马说》《师说》《进学解》《早春呈水部张十八员外》……</w:t>
      </w:r>
    </w:p>
    <w:p w:rsidR="0039500B" w:rsidRPr="0039500B" w:rsidRDefault="0039500B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39500B">
        <w:rPr>
          <w:rFonts w:asciiTheme="minorEastAsia" w:eastAsiaTheme="minorEastAsia" w:hAnsiTheme="minorEastAsia" w:hint="eastAsia"/>
          <w:sz w:val="28"/>
          <w:szCs w:val="28"/>
        </w:rPr>
        <w:t>④是一代语言巨匠，其语句形成成语的有：一视同仁、异曲同工、垂头丧气、袖手旁观、弱肉强食、落井下石、牢不可破、杂乱无章、名存实亡、再接再厉……</w:t>
      </w:r>
    </w:p>
    <w:p w:rsidR="0039500B" w:rsidRDefault="0039500B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39500B">
        <w:rPr>
          <w:rFonts w:asciiTheme="minorEastAsia" w:eastAsiaTheme="minorEastAsia" w:hAnsiTheme="minorEastAsia" w:hint="eastAsia"/>
          <w:sz w:val="28"/>
          <w:szCs w:val="28"/>
        </w:rPr>
        <w:t>⑤留下大量名言：书山有路勤为径，学海无涯苦作舟。业精于勤，荒于嬉；行成于思，毁于随……</w:t>
      </w:r>
    </w:p>
    <w:p w:rsidR="00E53969" w:rsidRDefault="00B05B8A" w:rsidP="0039500B">
      <w:pPr>
        <w:rPr>
          <w:rFonts w:asciiTheme="minorEastAsia" w:eastAsiaTheme="minorEastAsia" w:hAnsiTheme="minorEastAsia"/>
          <w:sz w:val="28"/>
          <w:szCs w:val="28"/>
        </w:rPr>
      </w:pPr>
      <w:r w:rsidRPr="00B05B8A">
        <w:rPr>
          <w:rFonts w:asciiTheme="minorEastAsia" w:eastAsiaTheme="minorEastAsia" w:hAnsiTheme="minorEastAsia" w:hint="eastAsia"/>
          <w:sz w:val="28"/>
          <w:szCs w:val="28"/>
        </w:rPr>
        <w:t>明确：看了资料二，同学们你们觉得韩愈是千里马吗？（是）那为什么会有和千里马相似的遭遇呢？因为唐代取士，不仅看考试成绩，还要有得力之人的推荐。</w:t>
      </w:r>
      <w:r w:rsidR="00E53969">
        <w:rPr>
          <w:rFonts w:asciiTheme="minorEastAsia" w:eastAsiaTheme="minorEastAsia" w:hAnsiTheme="minorEastAsia" w:hint="eastAsia"/>
          <w:sz w:val="28"/>
          <w:szCs w:val="28"/>
        </w:rPr>
        <w:t>《马说》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说谁呢？其实说的就是韩愈自己。读到这里，我们可以达到的一个共识是这篇文章名义上是在写马，其实是写人。</w:t>
      </w:r>
      <w:r>
        <w:rPr>
          <w:rFonts w:asciiTheme="minorEastAsia" w:eastAsiaTheme="minorEastAsia" w:hAnsiTheme="minorEastAsia" w:hint="eastAsia"/>
          <w:sz w:val="28"/>
          <w:szCs w:val="28"/>
        </w:rPr>
        <w:t>“千里马”指</w:t>
      </w:r>
      <w:r w:rsidR="00C30718">
        <w:rPr>
          <w:rFonts w:asciiTheme="minorEastAsia" w:eastAsiaTheme="minorEastAsia" w:hAnsiTheme="minorEastAsia" w:hint="eastAsia"/>
          <w:sz w:val="28"/>
          <w:szCs w:val="28"/>
        </w:rPr>
        <w:t>人才</w:t>
      </w:r>
      <w:r>
        <w:rPr>
          <w:rFonts w:asciiTheme="minorEastAsia" w:eastAsiaTheme="minorEastAsia" w:hAnsiTheme="minorEastAsia" w:hint="eastAsia"/>
          <w:sz w:val="28"/>
          <w:szCs w:val="28"/>
        </w:rPr>
        <w:t>（板书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Theme="minorEastAsia" w:eastAsiaTheme="minorEastAsia" w:hAnsiTheme="minorEastAsia" w:hint="eastAsia"/>
          <w:sz w:val="28"/>
          <w:szCs w:val="28"/>
        </w:rPr>
        <w:t>；“食马者”指愚昧无知的统治者；“伯乐”指能识别人才的</w:t>
      </w:r>
      <w:r w:rsidR="00C30718">
        <w:rPr>
          <w:rFonts w:asciiTheme="minorEastAsia" w:eastAsiaTheme="minorEastAsia" w:hAnsiTheme="minorEastAsia" w:hint="eastAsia"/>
          <w:sz w:val="28"/>
          <w:szCs w:val="28"/>
        </w:rPr>
        <w:t>人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（板书）。</w:t>
      </w:r>
    </w:p>
    <w:p w:rsidR="00001922" w:rsidRDefault="00B05B8A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追问：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所以，韩愈借</w:t>
      </w:r>
      <w:r>
        <w:rPr>
          <w:rFonts w:asciiTheme="minorEastAsia" w:eastAsiaTheme="minorEastAsia" w:hAnsiTheme="minorEastAsia" w:hint="eastAsia"/>
          <w:sz w:val="28"/>
          <w:szCs w:val="28"/>
        </w:rPr>
        <w:t>千里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马的遭遇</w:t>
      </w:r>
      <w:r w:rsidR="00E52E74">
        <w:rPr>
          <w:rFonts w:asciiTheme="minorEastAsia" w:eastAsiaTheme="minorEastAsia" w:hAnsiTheme="minorEastAsia" w:hint="eastAsia"/>
          <w:sz w:val="28"/>
          <w:szCs w:val="28"/>
        </w:rPr>
        <w:t>有何意图？寄托</w:t>
      </w:r>
      <w:r>
        <w:rPr>
          <w:rFonts w:asciiTheme="minorEastAsia" w:eastAsiaTheme="minorEastAsia" w:hAnsiTheme="minorEastAsia" w:hint="eastAsia"/>
          <w:sz w:val="28"/>
          <w:szCs w:val="28"/>
        </w:rPr>
        <w:t>了怎样的</w:t>
      </w:r>
      <w:r w:rsidR="0040431A">
        <w:rPr>
          <w:rFonts w:asciiTheme="minorEastAsia" w:eastAsiaTheme="minorEastAsia" w:hAnsiTheme="minorEastAsia" w:hint="eastAsia"/>
          <w:sz w:val="28"/>
          <w:szCs w:val="28"/>
        </w:rPr>
        <w:t>情感</w:t>
      </w:r>
      <w:r>
        <w:rPr>
          <w:rFonts w:asciiTheme="minorEastAsia" w:eastAsiaTheme="minorEastAsia" w:hAnsiTheme="minorEastAsia" w:hint="eastAsia"/>
          <w:sz w:val="28"/>
          <w:szCs w:val="28"/>
        </w:rPr>
        <w:t>？</w:t>
      </w:r>
    </w:p>
    <w:p w:rsidR="00E52E74" w:rsidRDefault="00B05B8A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（明确：</w:t>
      </w:r>
      <w:r w:rsidR="0040431A">
        <w:rPr>
          <w:rFonts w:asciiTheme="minorEastAsia" w:eastAsiaTheme="minorEastAsia" w:hAnsiTheme="minorEastAsia" w:hint="eastAsia"/>
          <w:sz w:val="28"/>
          <w:szCs w:val="28"/>
        </w:rPr>
        <w:t>意图：揭露统治者不识人才、埋没人才、摧残人才的愚昧与昏庸。</w:t>
      </w:r>
    </w:p>
    <w:p w:rsidR="00B05B8A" w:rsidRDefault="0040431A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情感：</w:t>
      </w:r>
      <w:r w:rsidR="00B05B8A">
        <w:rPr>
          <w:rFonts w:asciiTheme="minorEastAsia" w:eastAsiaTheme="minorEastAsia" w:hAnsiTheme="minorEastAsia" w:hint="eastAsia"/>
          <w:sz w:val="28"/>
          <w:szCs w:val="28"/>
        </w:rPr>
        <w:t>寄托作者</w:t>
      </w:r>
      <w:r>
        <w:rPr>
          <w:rFonts w:asciiTheme="minorEastAsia" w:eastAsiaTheme="minorEastAsia" w:hAnsiTheme="minorEastAsia" w:hint="eastAsia"/>
          <w:sz w:val="28"/>
          <w:szCs w:val="28"/>
        </w:rPr>
        <w:t>怀才不遇、壮志难酬的愤懑之情。</w:t>
      </w:r>
      <w:r w:rsidR="00B05B8A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E53969" w:rsidRDefault="00E53969" w:rsidP="00E5396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追问：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作者在其中</w:t>
      </w:r>
      <w:r>
        <w:rPr>
          <w:rFonts w:asciiTheme="minorEastAsia" w:eastAsiaTheme="minorEastAsia" w:hAnsiTheme="minorEastAsia" w:hint="eastAsia"/>
          <w:sz w:val="28"/>
          <w:szCs w:val="28"/>
        </w:rPr>
        <w:t>以马喻人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寄寓了很丰富的情感和意图。</w:t>
      </w:r>
      <w:r>
        <w:rPr>
          <w:rFonts w:asciiTheme="minorEastAsia" w:eastAsiaTheme="minorEastAsia" w:hAnsiTheme="minorEastAsia" w:hint="eastAsia"/>
          <w:sz w:val="28"/>
          <w:szCs w:val="28"/>
        </w:rPr>
        <w:t>这种手法叫？</w:t>
      </w:r>
      <w:r w:rsidRPr="00B05B8A">
        <w:rPr>
          <w:rFonts w:asciiTheme="minorEastAsia" w:eastAsiaTheme="minorEastAsia" w:hAnsiTheme="minorEastAsia" w:hint="eastAsia"/>
          <w:sz w:val="28"/>
          <w:szCs w:val="28"/>
        </w:rPr>
        <w:t>（板书：托物寓意）</w:t>
      </w:r>
    </w:p>
    <w:p w:rsidR="00E52E74" w:rsidRDefault="004E7EB3" w:rsidP="00E5396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三、小组探究讨论：</w:t>
      </w:r>
    </w:p>
    <w:p w:rsidR="004E7EB3" w:rsidRDefault="004E7EB3" w:rsidP="00E53969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1、千里马和伯乐哪个重要？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（明确：</w:t>
      </w:r>
      <w:r w:rsidRPr="004E7EB3">
        <w:rPr>
          <w:rFonts w:asciiTheme="minorEastAsia" w:eastAsiaTheme="minorEastAsia" w:hAnsiTheme="minorEastAsia" w:hint="eastAsia"/>
          <w:sz w:val="28"/>
          <w:szCs w:val="28"/>
        </w:rPr>
        <w:t>关于千里马和伯乐的关系，一直是人们感兴趣的话题，刚才同学们从不同的角度表达了自己的观点，展示了良好的口才和思辨能力。伯乐和千里马究竟是一种怎样的关系，我觉得这张图可以很好地诠释它。</w:t>
      </w:r>
      <w:r w:rsidRPr="004E7EB3">
        <w:rPr>
          <w:rFonts w:asciiTheme="minorEastAsia" w:eastAsiaTheme="minorEastAsia" w:hAnsiTheme="minorEastAsia" w:hint="eastAsia"/>
          <w:b/>
          <w:sz w:val="28"/>
          <w:szCs w:val="28"/>
        </w:rPr>
        <w:t>两者应当是各自独立而又相互依存的关系，少了谁都会失去存在的意义。</w:t>
      </w:r>
      <w:r w:rsidRPr="004E7EB3">
        <w:rPr>
          <w:rFonts w:asciiTheme="minorEastAsia" w:eastAsiaTheme="minorEastAsia" w:hAnsiTheme="minorEastAsia" w:hint="eastAsia"/>
          <w:sz w:val="28"/>
          <w:szCs w:val="28"/>
        </w:rPr>
        <w:t>而黑中的白，白中的黑揭示的是千里马会成为未来的伯乐，而伯乐曾经也是一匹千里马。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4E7EB3">
        <w:rPr>
          <w:rFonts w:asciiTheme="minorEastAsia" w:eastAsiaTheme="minorEastAsia" w:hAnsiTheme="minorEastAsia" w:hint="eastAsia"/>
          <w:sz w:val="28"/>
          <w:szCs w:val="28"/>
        </w:rPr>
        <w:t>所以当韩愈后来终于成为朝廷命官，由千里马变成伯乐后，他——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t>(</w:t>
      </w:r>
      <w:r>
        <w:rPr>
          <w:rFonts w:asciiTheme="minorEastAsia" w:eastAsiaTheme="minorEastAsia" w:hAnsiTheme="minorEastAsia" w:hint="eastAsia"/>
          <w:sz w:val="28"/>
          <w:szCs w:val="28"/>
        </w:rPr>
        <w:t>PPT显示</w:t>
      </w:r>
      <w:r w:rsidRPr="004E7EB3">
        <w:rPr>
          <w:rFonts w:asciiTheme="minorEastAsia" w:eastAsiaTheme="minorEastAsia" w:hAnsiTheme="minorEastAsia" w:hint="eastAsia"/>
          <w:sz w:val="28"/>
          <w:szCs w:val="28"/>
        </w:rPr>
        <w:t>资料</w:t>
      </w:r>
      <w:r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t>韩愈发现提携的千里马有：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lastRenderedPageBreak/>
        <w:t>李翊在韩愈的推荐下，考中进士。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t>培养出江西省的第一个状元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t>提携孟郊、张籍、李贺、贾岛……</w:t>
      </w:r>
    </w:p>
    <w:p w:rsidR="004E7EB3" w:rsidRDefault="004E7EB3" w:rsidP="004E7EB3">
      <w:pPr>
        <w:rPr>
          <w:rFonts w:asciiTheme="minorEastAsia" w:eastAsiaTheme="minorEastAsia" w:hAnsiTheme="minorEastAsia"/>
          <w:sz w:val="28"/>
          <w:szCs w:val="28"/>
        </w:rPr>
      </w:pPr>
      <w:r w:rsidRPr="004E7EB3">
        <w:rPr>
          <w:rFonts w:asciiTheme="minorEastAsia" w:eastAsiaTheme="minorEastAsia" w:hAnsiTheme="minorEastAsia" w:hint="eastAsia"/>
          <w:sz w:val="28"/>
          <w:szCs w:val="28"/>
        </w:rPr>
        <w:t>韩愈把孟子的地位提高到了孔子的后面，使他成为一代儒家宗师。</w:t>
      </w:r>
    </w:p>
    <w:p w:rsidR="004E7EB3" w:rsidRPr="004E7EB3" w:rsidRDefault="004E7EB3" w:rsidP="004E7EB3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Pr="004E7EB3">
        <w:rPr>
          <w:rFonts w:asciiTheme="minorEastAsia" w:eastAsiaTheme="minorEastAsia" w:hAnsiTheme="minorEastAsia"/>
          <w:color w:val="000000" w:themeColor="text1"/>
          <w:spacing w:val="15"/>
          <w:sz w:val="28"/>
          <w:szCs w:val="28"/>
          <w:shd w:val="clear" w:color="auto" w:fill="FFFFFF"/>
        </w:rPr>
        <w:t>如果你是千里马，你想怎样获得他人的赏识?</w:t>
      </w:r>
    </w:p>
    <w:p w:rsidR="00E53969" w:rsidRDefault="00E776C7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（学生自由讨论发言后，教师明确：时代不同，人的观念也在改变，我们不能坐等机遇来临，更不能坐失良机，要努力学习，不断增长才干，要抓住机会，毛遂自荐，增大成功的希望）</w:t>
      </w:r>
    </w:p>
    <w:p w:rsidR="00572CA6" w:rsidRDefault="00EC39F3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四、师总结：</w:t>
      </w:r>
    </w:p>
    <w:p w:rsidR="00EC39F3" w:rsidRDefault="00FA713B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是啊！在当今这个竞争日益激烈的社会，即使没有“伯乐”赏识，也要学会毛遂自荐，向别人展现自己的才华，争取机会。我们相信“是金子总会发光的”。我们就要敢于展示自我，就像今天的课堂表现的一样，踊跃出了这么多千里马，最后，让我们齐读一副对联来结束今天的学习。（PPT显示</w:t>
      </w:r>
      <w:r>
        <w:rPr>
          <w:rFonts w:asciiTheme="minorEastAsia" w:eastAsiaTheme="minorEastAsia" w:hAnsiTheme="minorEastAsia"/>
          <w:sz w:val="28"/>
          <w:szCs w:val="28"/>
        </w:rPr>
        <w:t>）</w:t>
      </w:r>
    </w:p>
    <w:p w:rsidR="00FA713B" w:rsidRDefault="00FA713B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无志难成千里马，有翼敢为九天鹰。</w:t>
      </w:r>
    </w:p>
    <w:p w:rsidR="00FA713B" w:rsidRDefault="00FA713B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（生齐声朗读）</w:t>
      </w:r>
    </w:p>
    <w:p w:rsidR="00FA713B" w:rsidRDefault="00FA713B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五、作业：</w:t>
      </w:r>
    </w:p>
    <w:p w:rsidR="00FA713B" w:rsidRDefault="00FF425A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1、背诵课文</w:t>
      </w:r>
    </w:p>
    <w:p w:rsidR="00FF425A" w:rsidRDefault="00FF425A" w:rsidP="0039500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2、完成《导学案》课堂检测题</w:t>
      </w:r>
    </w:p>
    <w:p w:rsidR="00FF425A" w:rsidRDefault="00FF425A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Default="00437C12" w:rsidP="0039500B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B055FC" w:rsidRPr="00B055FC" w:rsidRDefault="00B055FC" w:rsidP="00B055FC">
      <w:pPr>
        <w:jc w:val="center"/>
        <w:rPr>
          <w:rFonts w:asciiTheme="majorEastAsia" w:eastAsiaTheme="majorEastAsia" w:hAnsiTheme="majorEastAsia" w:hint="eastAsia"/>
          <w:b/>
          <w:sz w:val="72"/>
          <w:szCs w:val="72"/>
        </w:rPr>
      </w:pPr>
      <w:r w:rsidRPr="00B055FC">
        <w:rPr>
          <w:rFonts w:asciiTheme="majorEastAsia" w:eastAsiaTheme="majorEastAsia" w:hAnsiTheme="majorEastAsia"/>
          <w:b/>
          <w:sz w:val="72"/>
          <w:szCs w:val="72"/>
        </w:rPr>
        <w:lastRenderedPageBreak/>
        <w:drawing>
          <wp:inline distT="0" distB="0" distL="0" distR="0">
            <wp:extent cx="5274310" cy="762000"/>
            <wp:effectExtent l="19050" t="0" r="2540" b="0"/>
            <wp:docPr id="3" name="图片 1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5FC" w:rsidRDefault="00B055FC" w:rsidP="00B055FC">
      <w:pPr>
        <w:jc w:val="center"/>
        <w:rPr>
          <w:rFonts w:asciiTheme="majorEastAsia" w:eastAsiaTheme="majorEastAsia" w:hAnsiTheme="majorEastAsia" w:hint="eastAsia"/>
          <w:b/>
          <w:sz w:val="72"/>
          <w:szCs w:val="72"/>
        </w:rPr>
      </w:pPr>
    </w:p>
    <w:p w:rsidR="00CC61D9" w:rsidRDefault="00CC61D9" w:rsidP="00B055FC">
      <w:pPr>
        <w:jc w:val="center"/>
        <w:rPr>
          <w:rFonts w:asciiTheme="majorEastAsia" w:eastAsiaTheme="majorEastAsia" w:hAnsiTheme="majorEastAsia" w:hint="eastAsia"/>
          <w:b/>
          <w:sz w:val="72"/>
          <w:szCs w:val="72"/>
        </w:rPr>
      </w:pPr>
    </w:p>
    <w:p w:rsidR="00437C12" w:rsidRPr="00B055FC" w:rsidRDefault="00600068" w:rsidP="00B055FC">
      <w:pPr>
        <w:jc w:val="center"/>
        <w:rPr>
          <w:rFonts w:asciiTheme="majorEastAsia" w:eastAsiaTheme="majorEastAsia" w:hAnsiTheme="majorEastAsia" w:hint="eastAsia"/>
          <w:b/>
          <w:sz w:val="72"/>
          <w:szCs w:val="72"/>
        </w:rPr>
      </w:pPr>
      <w:r>
        <w:rPr>
          <w:rFonts w:asciiTheme="majorEastAsia" w:eastAsiaTheme="majorEastAsia" w:hAnsiTheme="majorEastAsia" w:hint="eastAsia"/>
          <w:b/>
          <w:sz w:val="72"/>
          <w:szCs w:val="72"/>
        </w:rPr>
        <w:t>示范课</w:t>
      </w:r>
      <w:r w:rsidR="00437C12" w:rsidRPr="00B055FC">
        <w:rPr>
          <w:rFonts w:asciiTheme="majorEastAsia" w:eastAsiaTheme="majorEastAsia" w:hAnsiTheme="majorEastAsia" w:hint="eastAsia"/>
          <w:b/>
          <w:sz w:val="72"/>
          <w:szCs w:val="72"/>
        </w:rPr>
        <w:t>教案</w:t>
      </w: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437C12" w:rsidRPr="00CC61D9" w:rsidRDefault="00600068" w:rsidP="00B055FC">
      <w:pPr>
        <w:jc w:val="center"/>
        <w:rPr>
          <w:rFonts w:asciiTheme="minorEastAsia" w:eastAsiaTheme="minorEastAsia" w:hAnsiTheme="minorEastAsia" w:hint="eastAsia"/>
          <w:sz w:val="32"/>
          <w:szCs w:val="32"/>
          <w:u w:val="single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 xml:space="preserve"> </w:t>
      </w:r>
      <w:r w:rsidR="00437C12" w:rsidRPr="00B055FC">
        <w:rPr>
          <w:rFonts w:asciiTheme="minorEastAsia" w:eastAsiaTheme="minorEastAsia" w:hAnsiTheme="minorEastAsia" w:hint="eastAsia"/>
          <w:sz w:val="36"/>
          <w:szCs w:val="36"/>
        </w:rPr>
        <w:t>课</w:t>
      </w:r>
      <w:r w:rsidR="0017530D">
        <w:rPr>
          <w:rFonts w:asciiTheme="minorEastAsia" w:eastAsiaTheme="minorEastAsia" w:hAnsiTheme="minorEastAsia" w:hint="eastAsia"/>
          <w:sz w:val="36"/>
          <w:szCs w:val="36"/>
        </w:rPr>
        <w:t xml:space="preserve">  </w:t>
      </w:r>
      <w:r w:rsidR="00CC61D9">
        <w:rPr>
          <w:rFonts w:asciiTheme="minorEastAsia" w:eastAsiaTheme="minorEastAsia" w:hAnsiTheme="minorEastAsia" w:hint="eastAsia"/>
          <w:sz w:val="36"/>
          <w:szCs w:val="36"/>
        </w:rPr>
        <w:t xml:space="preserve"> </w:t>
      </w:r>
      <w:r w:rsidR="00437C12" w:rsidRPr="00B055FC">
        <w:rPr>
          <w:rFonts w:asciiTheme="minorEastAsia" w:eastAsiaTheme="minorEastAsia" w:hAnsiTheme="minorEastAsia" w:hint="eastAsia"/>
          <w:sz w:val="36"/>
          <w:szCs w:val="36"/>
        </w:rPr>
        <w:t>题：</w:t>
      </w:r>
      <w:r w:rsidR="00437C12" w:rsidRPr="00CC61D9">
        <w:rPr>
          <w:rFonts w:asciiTheme="minorEastAsia" w:eastAsiaTheme="minorEastAsia" w:hAnsiTheme="minorEastAsia" w:hint="eastAsia"/>
          <w:sz w:val="32"/>
          <w:szCs w:val="32"/>
          <w:u w:val="single"/>
        </w:rPr>
        <w:t>《马说》</w:t>
      </w: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C52E2C" w:rsidRPr="00CC61D9" w:rsidRDefault="00C52E2C" w:rsidP="00B055FC">
      <w:pPr>
        <w:jc w:val="center"/>
        <w:rPr>
          <w:rFonts w:asciiTheme="minorEastAsia" w:eastAsiaTheme="minorEastAsia" w:hAnsiTheme="minorEastAsia" w:hint="eastAsia"/>
          <w:sz w:val="32"/>
          <w:szCs w:val="32"/>
          <w:u w:val="single"/>
        </w:rPr>
      </w:pPr>
      <w:r w:rsidRPr="00B055FC">
        <w:rPr>
          <w:rFonts w:asciiTheme="minorEastAsia" w:eastAsiaTheme="minorEastAsia" w:hAnsiTheme="minorEastAsia" w:hint="eastAsia"/>
          <w:sz w:val="36"/>
          <w:szCs w:val="36"/>
        </w:rPr>
        <w:t>授课班级：</w:t>
      </w:r>
      <w:r w:rsidRPr="00CC61D9">
        <w:rPr>
          <w:rFonts w:asciiTheme="minorEastAsia" w:eastAsiaTheme="minorEastAsia" w:hAnsiTheme="minorEastAsia" w:hint="eastAsia"/>
          <w:sz w:val="32"/>
          <w:szCs w:val="32"/>
          <w:u w:val="single"/>
        </w:rPr>
        <w:t>809班</w:t>
      </w: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C52E2C" w:rsidRPr="00CC61D9" w:rsidRDefault="00C52E2C" w:rsidP="00B055FC">
      <w:pPr>
        <w:jc w:val="center"/>
        <w:rPr>
          <w:rFonts w:asciiTheme="minorEastAsia" w:eastAsiaTheme="minorEastAsia" w:hAnsiTheme="minorEastAsia" w:hint="eastAsia"/>
          <w:sz w:val="32"/>
          <w:szCs w:val="32"/>
          <w:u w:val="single"/>
        </w:rPr>
      </w:pPr>
      <w:r w:rsidRPr="00B055FC">
        <w:rPr>
          <w:rFonts w:asciiTheme="minorEastAsia" w:eastAsiaTheme="minorEastAsia" w:hAnsiTheme="minorEastAsia" w:hint="eastAsia"/>
          <w:sz w:val="36"/>
          <w:szCs w:val="36"/>
        </w:rPr>
        <w:t>授课老师：</w:t>
      </w:r>
      <w:r w:rsidRPr="00CC61D9">
        <w:rPr>
          <w:rFonts w:asciiTheme="minorEastAsia" w:eastAsiaTheme="minorEastAsia" w:hAnsiTheme="minorEastAsia" w:hint="eastAsia"/>
          <w:sz w:val="32"/>
          <w:szCs w:val="32"/>
          <w:u w:val="single"/>
        </w:rPr>
        <w:t>鲁和应</w:t>
      </w:r>
    </w:p>
    <w:p w:rsidR="00B055FC" w:rsidRDefault="00B055FC" w:rsidP="00B055FC">
      <w:pPr>
        <w:jc w:val="center"/>
        <w:rPr>
          <w:rFonts w:asciiTheme="minorEastAsia" w:eastAsiaTheme="minorEastAsia" w:hAnsiTheme="minorEastAsia" w:hint="eastAsia"/>
          <w:sz w:val="28"/>
          <w:szCs w:val="28"/>
        </w:rPr>
      </w:pPr>
    </w:p>
    <w:p w:rsidR="00C52E2C" w:rsidRPr="00CC61D9" w:rsidRDefault="00C52E2C" w:rsidP="00B055FC">
      <w:pPr>
        <w:jc w:val="center"/>
        <w:rPr>
          <w:rFonts w:asciiTheme="minorEastAsia" w:eastAsiaTheme="minorEastAsia" w:hAnsiTheme="minorEastAsia" w:hint="eastAsia"/>
          <w:sz w:val="32"/>
          <w:szCs w:val="32"/>
          <w:u w:val="single"/>
        </w:rPr>
      </w:pPr>
      <w:r w:rsidRPr="00B055FC">
        <w:rPr>
          <w:rFonts w:asciiTheme="minorEastAsia" w:eastAsiaTheme="minorEastAsia" w:hAnsiTheme="minorEastAsia" w:hint="eastAsia"/>
          <w:sz w:val="36"/>
          <w:szCs w:val="36"/>
        </w:rPr>
        <w:t>授课时间：</w:t>
      </w:r>
      <w:r w:rsidRPr="00CC61D9">
        <w:rPr>
          <w:rFonts w:asciiTheme="minorEastAsia" w:eastAsiaTheme="minorEastAsia" w:hAnsiTheme="minorEastAsia" w:hint="eastAsia"/>
          <w:sz w:val="32"/>
          <w:szCs w:val="32"/>
          <w:u w:val="single"/>
        </w:rPr>
        <w:t>2019年5月16日星期四下午第二节</w:t>
      </w:r>
    </w:p>
    <w:p w:rsidR="00B055FC" w:rsidRPr="00CC61D9" w:rsidRDefault="00B055FC" w:rsidP="00B055FC">
      <w:pPr>
        <w:jc w:val="center"/>
        <w:rPr>
          <w:rFonts w:asciiTheme="minorEastAsia" w:eastAsiaTheme="minorEastAsia" w:hAnsiTheme="minorEastAsia" w:hint="eastAsia"/>
          <w:sz w:val="32"/>
          <w:szCs w:val="32"/>
          <w:u w:val="single"/>
        </w:rPr>
      </w:pPr>
    </w:p>
    <w:p w:rsidR="00B055FC" w:rsidRPr="00B055FC" w:rsidRDefault="00B055FC" w:rsidP="00B055FC">
      <w:pPr>
        <w:jc w:val="center"/>
        <w:rPr>
          <w:rFonts w:asciiTheme="minorEastAsia" w:eastAsiaTheme="minorEastAsia" w:hAnsiTheme="minorEastAsia"/>
          <w:sz w:val="28"/>
          <w:szCs w:val="28"/>
          <w:u w:val="single"/>
        </w:rPr>
      </w:pPr>
    </w:p>
    <w:sectPr w:rsidR="00B055FC" w:rsidRPr="00B055FC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D6" w:rsidRDefault="004317D6" w:rsidP="00F879C3">
      <w:pPr>
        <w:spacing w:after="0"/>
      </w:pPr>
      <w:r>
        <w:separator/>
      </w:r>
    </w:p>
  </w:endnote>
  <w:endnote w:type="continuationSeparator" w:id="0">
    <w:p w:rsidR="004317D6" w:rsidRDefault="004317D6" w:rsidP="00F879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D6" w:rsidRDefault="004317D6" w:rsidP="00F879C3">
      <w:pPr>
        <w:spacing w:after="0"/>
      </w:pPr>
      <w:r>
        <w:separator/>
      </w:r>
    </w:p>
  </w:footnote>
  <w:footnote w:type="continuationSeparator" w:id="0">
    <w:p w:rsidR="004317D6" w:rsidRDefault="004317D6" w:rsidP="00F879C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C3" w:rsidRDefault="00F879C3" w:rsidP="00F879C3">
    <w:pPr>
      <w:pStyle w:val="a4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922"/>
    <w:rsid w:val="00056E3F"/>
    <w:rsid w:val="0017530D"/>
    <w:rsid w:val="00236D34"/>
    <w:rsid w:val="002D7D52"/>
    <w:rsid w:val="00323B43"/>
    <w:rsid w:val="0039500B"/>
    <w:rsid w:val="003D37D8"/>
    <w:rsid w:val="0040431A"/>
    <w:rsid w:val="00426133"/>
    <w:rsid w:val="004317D6"/>
    <w:rsid w:val="004358AB"/>
    <w:rsid w:val="00437C12"/>
    <w:rsid w:val="00463994"/>
    <w:rsid w:val="004C3AEB"/>
    <w:rsid w:val="004E7EB3"/>
    <w:rsid w:val="00572CA6"/>
    <w:rsid w:val="00600068"/>
    <w:rsid w:val="008602DE"/>
    <w:rsid w:val="00881562"/>
    <w:rsid w:val="008B7726"/>
    <w:rsid w:val="00A13BF9"/>
    <w:rsid w:val="00AF3793"/>
    <w:rsid w:val="00B055FC"/>
    <w:rsid w:val="00B05B8A"/>
    <w:rsid w:val="00B27ECB"/>
    <w:rsid w:val="00B33095"/>
    <w:rsid w:val="00BC6908"/>
    <w:rsid w:val="00C30718"/>
    <w:rsid w:val="00C504E6"/>
    <w:rsid w:val="00C52E2C"/>
    <w:rsid w:val="00CC61D9"/>
    <w:rsid w:val="00CD1444"/>
    <w:rsid w:val="00D31D50"/>
    <w:rsid w:val="00D41469"/>
    <w:rsid w:val="00DD4DC5"/>
    <w:rsid w:val="00E03FC0"/>
    <w:rsid w:val="00E52E74"/>
    <w:rsid w:val="00E53969"/>
    <w:rsid w:val="00E776C7"/>
    <w:rsid w:val="00EB274E"/>
    <w:rsid w:val="00EC39F3"/>
    <w:rsid w:val="00F879C3"/>
    <w:rsid w:val="00FA713B"/>
    <w:rsid w:val="00FB40FD"/>
    <w:rsid w:val="00FB5198"/>
    <w:rsid w:val="00FF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879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879C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879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879C3"/>
    <w:rPr>
      <w:rFonts w:ascii="Tahoma" w:hAnsi="Tahoma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879C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79C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5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41</cp:revision>
  <dcterms:created xsi:type="dcterms:W3CDTF">2008-09-11T17:20:00Z</dcterms:created>
  <dcterms:modified xsi:type="dcterms:W3CDTF">2019-05-14T08:08:00Z</dcterms:modified>
</cp:coreProperties>
</file>